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12" w:rsidRPr="0006024D" w:rsidRDefault="003B4F51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FC6012" w:rsidRPr="0006024D" w:rsidRDefault="003B4F51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FC6012" w:rsidRPr="0006024D" w:rsidRDefault="003B4F51" w:rsidP="00FC6012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Odbor</w:t>
      </w:r>
      <w:proofErr w:type="spellEnd"/>
      <w:r w:rsidR="00FC6012" w:rsidRPr="0006024D">
        <w:rPr>
          <w:b/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obrazovanje</w:t>
      </w:r>
      <w:r w:rsidR="00FC6012" w:rsidRPr="0006024D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nauku</w:t>
      </w:r>
      <w:r w:rsidR="00FC6012" w:rsidRPr="0006024D">
        <w:rPr>
          <w:noProof w:val="0"/>
          <w:sz w:val="24"/>
          <w:szCs w:val="24"/>
          <w:lang w:val="sr-Cyrl-RS"/>
        </w:rPr>
        <w:t>,</w:t>
      </w:r>
    </w:p>
    <w:p w:rsidR="00FC6012" w:rsidRPr="0006024D" w:rsidRDefault="00FC6012" w:rsidP="00FC6012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t</w:t>
      </w:r>
      <w:r w:rsidR="003B4F51">
        <w:rPr>
          <w:noProof w:val="0"/>
          <w:sz w:val="24"/>
          <w:szCs w:val="24"/>
          <w:lang w:val="sr-Cyrl-RS"/>
        </w:rPr>
        <w:t>ehnološki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razvoj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i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informatičko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društvo</w:t>
      </w:r>
    </w:p>
    <w:p w:rsidR="00FC6012" w:rsidRPr="0006024D" w:rsidRDefault="00FC6012" w:rsidP="00FC6012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="003B4F51">
        <w:rPr>
          <w:sz w:val="24"/>
          <w:szCs w:val="24"/>
          <w:lang w:val="sr-Cyrl-RS"/>
        </w:rPr>
        <w:t>Broj</w:t>
      </w:r>
      <w:r w:rsidRPr="0006024D">
        <w:rPr>
          <w:sz w:val="24"/>
          <w:szCs w:val="24"/>
          <w:lang w:val="sr-Cyrl-RS"/>
        </w:rPr>
        <w:t>: 06-2/2</w:t>
      </w:r>
      <w:r>
        <w:rPr>
          <w:sz w:val="24"/>
          <w:szCs w:val="24"/>
          <w:lang w:val="sr-Cyrl-RS"/>
        </w:rPr>
        <w:t>78</w:t>
      </w:r>
      <w:r w:rsidRPr="0006024D">
        <w:rPr>
          <w:sz w:val="24"/>
          <w:szCs w:val="24"/>
          <w:lang w:val="sr-Cyrl-RS"/>
        </w:rPr>
        <w:t>-19</w:t>
      </w:r>
    </w:p>
    <w:p w:rsidR="00FC6012" w:rsidRPr="0006024D" w:rsidRDefault="00FC6012" w:rsidP="00FC6012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8</w:t>
      </w:r>
      <w:r w:rsidRPr="0006024D">
        <w:rPr>
          <w:noProof w:val="0"/>
          <w:sz w:val="24"/>
          <w:szCs w:val="24"/>
        </w:rPr>
        <w:t xml:space="preserve">. </w:t>
      </w:r>
      <w:r w:rsidR="003B4F51">
        <w:rPr>
          <w:noProof w:val="0"/>
          <w:sz w:val="24"/>
          <w:szCs w:val="24"/>
          <w:lang w:val="sr-Cyrl-RS"/>
        </w:rPr>
        <w:t>novembar</w:t>
      </w:r>
      <w:r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="003B4F51">
        <w:rPr>
          <w:noProof w:val="0"/>
          <w:sz w:val="24"/>
          <w:szCs w:val="24"/>
        </w:rPr>
        <w:t>godine</w:t>
      </w:r>
      <w:proofErr w:type="spellEnd"/>
      <w:proofErr w:type="gramEnd"/>
    </w:p>
    <w:p w:rsidR="00FC6012" w:rsidRPr="0006024D" w:rsidRDefault="003B4F51" w:rsidP="00FC6012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B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FC6012" w:rsidRPr="0006024D" w:rsidRDefault="003B4F51" w:rsidP="00FC6012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FC6012" w:rsidRPr="0006024D" w:rsidRDefault="00FC6012" w:rsidP="00FC6012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Latn-RS"/>
        </w:rPr>
        <w:t>4</w:t>
      </w:r>
      <w:r>
        <w:rPr>
          <w:noProof w:val="0"/>
          <w:sz w:val="24"/>
          <w:szCs w:val="24"/>
        </w:rPr>
        <w:t>1</w:t>
      </w:r>
      <w:r w:rsidRPr="0006024D">
        <w:rPr>
          <w:noProof w:val="0"/>
          <w:sz w:val="24"/>
          <w:szCs w:val="24"/>
        </w:rPr>
        <w:t xml:space="preserve">. </w:t>
      </w:r>
      <w:r w:rsidR="003B4F51">
        <w:rPr>
          <w:noProof w:val="0"/>
          <w:sz w:val="24"/>
          <w:szCs w:val="24"/>
        </w:rPr>
        <w:t>SEDNICE</w:t>
      </w:r>
      <w:r w:rsidRPr="0006024D">
        <w:rPr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</w:rPr>
        <w:t>ODBORA</w:t>
      </w:r>
      <w:r w:rsidRPr="0006024D">
        <w:rPr>
          <w:b/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</w:rPr>
        <w:t>ZA</w:t>
      </w:r>
      <w:r w:rsidRPr="0006024D">
        <w:rPr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OBRAZOVANjE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NAUKU</w:t>
      </w:r>
      <w:r w:rsidRPr="0006024D">
        <w:rPr>
          <w:noProof w:val="0"/>
          <w:sz w:val="24"/>
          <w:szCs w:val="24"/>
          <w:lang w:val="sr-Cyrl-RS"/>
        </w:rPr>
        <w:t>,</w:t>
      </w:r>
    </w:p>
    <w:p w:rsidR="00FC6012" w:rsidRPr="0006024D" w:rsidRDefault="003B4F51" w:rsidP="00FC6012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>TEHNOLOŠKI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RAZVOJ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INFORMATIČKO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DRUŠTVO</w:t>
      </w:r>
      <w:r w:rsidR="00FC6012" w:rsidRPr="0006024D">
        <w:rPr>
          <w:noProof w:val="0"/>
          <w:sz w:val="24"/>
          <w:szCs w:val="24"/>
          <w:lang w:val="sr-Cyrl-RS"/>
        </w:rPr>
        <w:t>,</w:t>
      </w:r>
    </w:p>
    <w:p w:rsidR="00FC6012" w:rsidRPr="0006024D" w:rsidRDefault="003B4F51" w:rsidP="00FC6012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 w:rsidR="00FC6012">
        <w:rPr>
          <w:noProof w:val="0"/>
          <w:sz w:val="24"/>
          <w:szCs w:val="24"/>
          <w:lang w:val="sr-Latn-RS"/>
        </w:rPr>
        <w:t>6</w:t>
      </w:r>
      <w:r w:rsidR="00FC6012" w:rsidRPr="0006024D">
        <w:rPr>
          <w:noProof w:val="0"/>
          <w:sz w:val="24"/>
          <w:szCs w:val="24"/>
          <w:lang w:val="sr-Cyrl-RS"/>
        </w:rPr>
        <w:t>.</w:t>
      </w:r>
      <w:proofErr w:type="gramEnd"/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NOVEMBRA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 w:rsidR="00FC6012" w:rsidRPr="0006024D">
        <w:rPr>
          <w:noProof w:val="0"/>
          <w:sz w:val="24"/>
          <w:szCs w:val="24"/>
        </w:rPr>
        <w:t xml:space="preserve">2019. </w:t>
      </w:r>
      <w:r>
        <w:rPr>
          <w:noProof w:val="0"/>
          <w:sz w:val="24"/>
          <w:szCs w:val="24"/>
        </w:rPr>
        <w:t>GODINE</w:t>
      </w:r>
    </w:p>
    <w:p w:rsidR="00FC6012" w:rsidRPr="0006024D" w:rsidRDefault="00FC6012" w:rsidP="00FC6012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FC6012" w:rsidRPr="0006024D" w:rsidRDefault="003B4F51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FC6012" w:rsidRPr="0006024D">
        <w:rPr>
          <w:noProof w:val="0"/>
          <w:sz w:val="24"/>
          <w:szCs w:val="24"/>
        </w:rPr>
        <w:t xml:space="preserve"> </w:t>
      </w:r>
      <w:r w:rsidR="00FC6012">
        <w:rPr>
          <w:noProof w:val="0"/>
          <w:sz w:val="24"/>
          <w:szCs w:val="24"/>
          <w:lang w:val="sr-Latn-RS"/>
        </w:rPr>
        <w:t>1</w:t>
      </w:r>
      <w:r w:rsidR="00FC6012">
        <w:rPr>
          <w:noProof w:val="0"/>
          <w:sz w:val="24"/>
          <w:szCs w:val="24"/>
          <w:lang w:val="sr-Cyrl-RS"/>
        </w:rPr>
        <w:t>1</w:t>
      </w:r>
      <w:proofErr w:type="gramStart"/>
      <w:r w:rsidR="00FC6012" w:rsidRPr="0006024D">
        <w:rPr>
          <w:noProof w:val="0"/>
          <w:sz w:val="24"/>
          <w:szCs w:val="24"/>
        </w:rPr>
        <w:t>,</w:t>
      </w:r>
      <w:r w:rsidR="00FC6012" w:rsidRPr="0006024D">
        <w:rPr>
          <w:noProof w:val="0"/>
          <w:sz w:val="24"/>
          <w:szCs w:val="24"/>
          <w:lang w:val="sr-Cyrl-RS"/>
        </w:rPr>
        <w:t>3</w:t>
      </w:r>
      <w:r w:rsidR="00FC6012" w:rsidRPr="0006024D">
        <w:rPr>
          <w:noProof w:val="0"/>
          <w:sz w:val="24"/>
          <w:szCs w:val="24"/>
        </w:rPr>
        <w:t>0</w:t>
      </w:r>
      <w:proofErr w:type="gramEnd"/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FC6012" w:rsidRPr="0006024D">
        <w:rPr>
          <w:noProof w:val="0"/>
          <w:sz w:val="24"/>
          <w:szCs w:val="24"/>
        </w:rPr>
        <w:t>.</w:t>
      </w:r>
    </w:p>
    <w:p w:rsidR="00FC6012" w:rsidRDefault="003B4F51" w:rsidP="00FC6012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predsednik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FC6012">
        <w:rPr>
          <w:noProof w:val="0"/>
          <w:sz w:val="24"/>
          <w:szCs w:val="24"/>
          <w:lang w:val="sr-Cyrl-RS"/>
        </w:rPr>
        <w:t>,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Muamer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Zukorlić</w:t>
      </w:r>
      <w:r w:rsidR="00FC6012">
        <w:rPr>
          <w:noProof w:val="0"/>
          <w:sz w:val="24"/>
          <w:szCs w:val="24"/>
          <w:lang w:val="sr-Cyrl-RS"/>
        </w:rPr>
        <w:t>.</w:t>
      </w:r>
      <w:proofErr w:type="gramEnd"/>
      <w:r w:rsidR="00FC6012">
        <w:rPr>
          <w:noProof w:val="0"/>
          <w:sz w:val="24"/>
          <w:szCs w:val="24"/>
          <w:lang w:val="sr-Cyrl-RS"/>
        </w:rPr>
        <w:t xml:space="preserve"> </w:t>
      </w:r>
    </w:p>
    <w:p w:rsidR="00FC6012" w:rsidRPr="0006024D" w:rsidRDefault="00FC6012" w:rsidP="00FC6012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 xml:space="preserve"> </w:t>
      </w:r>
    </w:p>
    <w:p w:rsidR="00FC6012" w:rsidRPr="00C35A2B" w:rsidRDefault="003B4F51" w:rsidP="00FC6012">
      <w:pPr>
        <w:widowControl/>
        <w:tabs>
          <w:tab w:val="clear" w:pos="1440"/>
        </w:tabs>
        <w:ind w:firstLine="708"/>
        <w:jc w:val="left"/>
        <w:rPr>
          <w:noProof w:val="0"/>
          <w:sz w:val="24"/>
          <w:szCs w:val="24"/>
          <w:lang w:val="sr-Cyrl-RS" w:eastAsia="sr-Cyrl-RS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sledći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članovi</w:t>
      </w:r>
      <w:r w:rsidR="00FC6012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odnosno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zamenici</w:t>
      </w:r>
      <w:r w:rsidR="00FC601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</w:t>
      </w:r>
      <w:proofErr w:type="spellEnd"/>
      <w:r>
        <w:rPr>
          <w:noProof w:val="0"/>
          <w:sz w:val="24"/>
          <w:szCs w:val="24"/>
          <w:lang w:val="sr-Cyrl-RS"/>
        </w:rPr>
        <w:t>a</w:t>
      </w:r>
      <w:r w:rsidR="00FC6012" w:rsidRPr="0006024D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C6012" w:rsidRPr="0006024D">
        <w:rPr>
          <w:noProof w:val="0"/>
          <w:sz w:val="24"/>
          <w:szCs w:val="24"/>
        </w:rPr>
        <w:t>: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Miletić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Mihajlović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prof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dr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Marko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Atlagić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Nikola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Savić</w:t>
      </w:r>
      <w:r w:rsidR="00FC6012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zamenik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Dubravka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Bojića</w:t>
      </w:r>
      <w:r w:rsidR="00FC6012">
        <w:rPr>
          <w:noProof w:val="0"/>
          <w:sz w:val="24"/>
          <w:szCs w:val="24"/>
          <w:lang w:val="sr-Cyrl-RS" w:eastAsia="sr-Cyrl-RS"/>
        </w:rPr>
        <w:t>)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Milena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Bićanin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Mihailo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Jokića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prof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dr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Milan</w:t>
      </w:r>
      <w:r w:rsidR="00FC6012" w:rsidRPr="00C35A2B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Knežević</w:t>
      </w:r>
      <w:r w:rsidR="00FC6012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mr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Đorđe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Kosanić</w:t>
      </w:r>
      <w:r w:rsidR="00FC6012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Fatmir</w:t>
      </w:r>
      <w:r w:rsidR="00FC601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Hasani</w:t>
      </w:r>
      <w:r w:rsidR="00FC6012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/>
        </w:rPr>
        <w:t>Ljupka</w:t>
      </w:r>
      <w:r w:rsidR="00FC6012"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Mihajlovska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FC6012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Zoran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Dragišić</w:t>
      </w:r>
      <w:r w:rsidR="00FC6012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zamenik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Ljubiše</w:t>
      </w:r>
      <w:r w:rsidR="00FC6012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Stojmirovića</w:t>
      </w:r>
      <w:r w:rsidR="00FC6012">
        <w:rPr>
          <w:noProof w:val="0"/>
          <w:sz w:val="24"/>
          <w:szCs w:val="24"/>
          <w:lang w:val="sr-Cyrl-RS"/>
        </w:rPr>
        <w:t>).</w:t>
      </w:r>
    </w:p>
    <w:p w:rsidR="00FC6012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Sednici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nisu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prisustvovali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članovi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Odbora</w:t>
      </w:r>
      <w:proofErr w:type="spellEnd"/>
      <w:r w:rsidRPr="0006024D">
        <w:rPr>
          <w:noProof w:val="0"/>
          <w:sz w:val="24"/>
          <w:szCs w:val="24"/>
        </w:rPr>
        <w:t>: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dr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Vladimir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Orlić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Nataša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St</w:t>
      </w:r>
      <w:r w:rsidR="00661DE3">
        <w:rPr>
          <w:noProof w:val="0"/>
          <w:sz w:val="24"/>
          <w:szCs w:val="24"/>
          <w:lang w:val="sr-Cyrl-RS"/>
        </w:rPr>
        <w:t xml:space="preserve">. </w:t>
      </w:r>
      <w:r w:rsidR="003B4F51">
        <w:rPr>
          <w:noProof w:val="0"/>
          <w:sz w:val="24"/>
          <w:szCs w:val="24"/>
          <w:lang w:val="sr-Cyrl-RS"/>
        </w:rPr>
        <w:t>Jovanović</w:t>
      </w:r>
      <w:r w:rsidR="00661DE3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dr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Žarko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Obradović</w:t>
      </w:r>
      <w:r w:rsidR="00661DE3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dr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Žarko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Korać</w:t>
      </w:r>
      <w:r w:rsidRPr="0006024D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dr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Aleksandra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Jerkov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Olena</w:t>
      </w:r>
      <w:r>
        <w:rPr>
          <w:noProof w:val="0"/>
          <w:sz w:val="24"/>
          <w:szCs w:val="24"/>
          <w:lang w:val="sr-Cyrl-RS"/>
        </w:rPr>
        <w:t xml:space="preserve"> </w:t>
      </w:r>
      <w:proofErr w:type="gramStart"/>
      <w:r w:rsidR="003B4F51">
        <w:rPr>
          <w:noProof w:val="0"/>
          <w:sz w:val="24"/>
          <w:szCs w:val="24"/>
          <w:lang w:val="sr-Cyrl-RS"/>
        </w:rPr>
        <w:t>Papuga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>,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kao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ni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njihovi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zamenici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FC6012" w:rsidRPr="00523C55" w:rsidRDefault="00FC6012" w:rsidP="00661DE3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ab/>
      </w:r>
    </w:p>
    <w:p w:rsidR="00FC6012" w:rsidRPr="0006024D" w:rsidRDefault="00FC6012" w:rsidP="00FC6012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  <w:r w:rsidRPr="0006024D">
        <w:rPr>
          <w:b w:val="0"/>
          <w:color w:val="000000"/>
          <w:u w:val="none"/>
          <w:lang w:val="sr-Cyrl-RS"/>
        </w:rPr>
        <w:tab/>
      </w:r>
    </w:p>
    <w:p w:rsidR="00FC6012" w:rsidRPr="0006024D" w:rsidRDefault="00FC6012" w:rsidP="00FC6012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r w:rsidR="003B4F51">
        <w:rPr>
          <w:noProof w:val="0"/>
          <w:sz w:val="24"/>
          <w:szCs w:val="24"/>
        </w:rPr>
        <w:t>Na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predlog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predsednika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Odbora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="003B4F51">
        <w:rPr>
          <w:noProof w:val="0"/>
          <w:sz w:val="24"/>
          <w:szCs w:val="24"/>
        </w:rPr>
        <w:t>usvojen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</w:rPr>
        <w:t>je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sledeći</w:t>
      </w:r>
      <w:proofErr w:type="spellEnd"/>
      <w:r w:rsidRPr="0006024D">
        <w:rPr>
          <w:noProof w:val="0"/>
          <w:sz w:val="24"/>
          <w:szCs w:val="24"/>
        </w:rPr>
        <w:t>:</w:t>
      </w:r>
    </w:p>
    <w:p w:rsidR="00FC6012" w:rsidRPr="0006024D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FC6012" w:rsidRPr="0006024D" w:rsidRDefault="003B4F51" w:rsidP="00FC601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Dnevni</w:t>
      </w:r>
      <w:r w:rsidR="00FC6012" w:rsidRPr="000602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</w:t>
      </w:r>
      <w:r w:rsidR="00FC6012" w:rsidRPr="0006024D">
        <w:rPr>
          <w:sz w:val="24"/>
          <w:szCs w:val="24"/>
          <w:lang w:val="sr-Cyrl-RS"/>
        </w:rPr>
        <w:t>:</w:t>
      </w:r>
    </w:p>
    <w:p w:rsidR="00FC6012" w:rsidRPr="0006024D" w:rsidRDefault="00FC6012" w:rsidP="00FC6012">
      <w:pPr>
        <w:rPr>
          <w:sz w:val="24"/>
          <w:szCs w:val="24"/>
        </w:rPr>
      </w:pPr>
    </w:p>
    <w:p w:rsidR="00C660F1" w:rsidRPr="00C660F1" w:rsidRDefault="003B4F51" w:rsidP="00C660F1">
      <w:pPr>
        <w:pStyle w:val="ListParagraph"/>
        <w:numPr>
          <w:ilvl w:val="0"/>
          <w:numId w:val="1"/>
        </w:numPr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  <w:lang w:val="sr-Cyrl-RS"/>
        </w:rPr>
      </w:pPr>
      <w:r>
        <w:rPr>
          <w:u w:val="none"/>
          <w:lang w:val="sr-Cyrl-RS"/>
        </w:rPr>
        <w:t>Razmatranje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predloga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organiz</w:t>
      </w:r>
      <w:r w:rsidR="00C660F1">
        <w:rPr>
          <w:u w:val="none"/>
        </w:rPr>
        <w:t>o</w:t>
      </w:r>
      <w:r>
        <w:rPr>
          <w:u w:val="none"/>
          <w:lang w:val="sr-Cyrl-RS"/>
        </w:rPr>
        <w:t>vanje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javnog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slušanja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temu</w:t>
      </w:r>
      <w:r w:rsidR="00C660F1" w:rsidRPr="00C660F1">
        <w:rPr>
          <w:u w:val="none"/>
          <w:lang w:val="sr-Cyrl-RS"/>
        </w:rPr>
        <w:t>: „</w:t>
      </w:r>
      <w:r>
        <w:rPr>
          <w:u w:val="none"/>
          <w:lang w:val="sr-Cyrl-RS"/>
        </w:rPr>
        <w:t>Obrazovanje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jezicima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nacionalnih</w:t>
      </w:r>
      <w:r w:rsidR="00C660F1" w:rsidRPr="00C660F1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manjina</w:t>
      </w:r>
      <w:r w:rsidR="00C660F1" w:rsidRPr="00C660F1">
        <w:rPr>
          <w:u w:val="none"/>
          <w:lang w:val="sr-Cyrl-RS"/>
        </w:rPr>
        <w:t>“.</w:t>
      </w:r>
    </w:p>
    <w:p w:rsidR="00FC6012" w:rsidRPr="0006024D" w:rsidRDefault="00FC6012" w:rsidP="00FC601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FC6012" w:rsidRPr="0006024D" w:rsidRDefault="003B4F51" w:rsidP="00FC6012">
      <w:pPr>
        <w:pStyle w:val="ListParagraph"/>
        <w:ind w:left="0" w:firstLine="720"/>
        <w:jc w:val="both"/>
        <w:rPr>
          <w:u w:val="none"/>
          <w:lang w:val="sr-Cyrl-RS"/>
        </w:rPr>
      </w:pPr>
      <w:r>
        <w:rPr>
          <w:u w:val="none"/>
          <w:lang w:val="sr-Cyrl-RS"/>
        </w:rPr>
        <w:t>Pre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prelaska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na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razmatranje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utvrđenog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dnevnog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reda</w:t>
      </w:r>
      <w:r w:rsidR="00FC6012" w:rsidRPr="0006024D">
        <w:rPr>
          <w:u w:val="none"/>
          <w:lang w:val="sr-Cyrl-RS"/>
        </w:rPr>
        <w:t xml:space="preserve">, </w:t>
      </w:r>
      <w:r>
        <w:rPr>
          <w:u w:val="none"/>
          <w:lang w:val="sr-Cyrl-RS"/>
        </w:rPr>
        <w:t>Odbor</w:t>
      </w:r>
      <w:r w:rsidR="00FC6012" w:rsidRPr="0006024D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je</w:t>
      </w:r>
      <w:r w:rsidR="00FC6012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usvojio</w:t>
      </w:r>
      <w:r w:rsidR="00FC6012">
        <w:rPr>
          <w:u w:val="none"/>
          <w:lang w:val="sr-Cyrl-RS"/>
        </w:rPr>
        <w:t xml:space="preserve"> </w:t>
      </w:r>
      <w:r>
        <w:rPr>
          <w:u w:val="none"/>
          <w:lang w:val="sr-Cyrl-RS"/>
        </w:rPr>
        <w:t>zapisnik</w:t>
      </w:r>
      <w:r w:rsidR="00661DE3">
        <w:rPr>
          <w:u w:val="none"/>
          <w:lang w:val="sr-Cyrl-RS"/>
        </w:rPr>
        <w:t xml:space="preserve">  40</w:t>
      </w:r>
      <w:r w:rsidR="00FC6012" w:rsidRPr="0006024D">
        <w:rPr>
          <w:u w:val="none"/>
          <w:lang w:val="sr-Cyrl-RS"/>
        </w:rPr>
        <w:t xml:space="preserve">. </w:t>
      </w:r>
      <w:r>
        <w:rPr>
          <w:u w:val="none"/>
          <w:lang w:val="sr-Cyrl-RS"/>
        </w:rPr>
        <w:t>sednice</w:t>
      </w:r>
      <w:r w:rsidR="00FC6012" w:rsidRPr="0006024D">
        <w:rPr>
          <w:u w:val="none"/>
          <w:lang w:val="sr-Cyrl-RS"/>
        </w:rPr>
        <w:t>.</w:t>
      </w:r>
    </w:p>
    <w:p w:rsidR="00FC6012" w:rsidRPr="0006024D" w:rsidRDefault="00FC6012" w:rsidP="00FC6012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FC6012" w:rsidRDefault="00FC6012" w:rsidP="00FC6012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  <w:r w:rsidRPr="0006024D">
        <w:rPr>
          <w:noProof w:val="0"/>
          <w:sz w:val="24"/>
          <w:szCs w:val="24"/>
          <w:lang w:val="ru-RU"/>
        </w:rPr>
        <w:tab/>
      </w:r>
      <w:r w:rsidR="003B4F51">
        <w:rPr>
          <w:noProof w:val="0"/>
          <w:sz w:val="24"/>
          <w:szCs w:val="24"/>
          <w:u w:val="single"/>
          <w:lang w:val="ru-RU"/>
        </w:rPr>
        <w:t>Prva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3B4F51">
        <w:rPr>
          <w:noProof w:val="0"/>
          <w:sz w:val="24"/>
          <w:szCs w:val="24"/>
          <w:u w:val="single"/>
          <w:lang w:val="ru-RU"/>
        </w:rPr>
        <w:t>tačka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3B4F51">
        <w:rPr>
          <w:noProof w:val="0"/>
          <w:sz w:val="24"/>
          <w:szCs w:val="24"/>
          <w:u w:val="single"/>
          <w:lang w:val="ru-RU"/>
        </w:rPr>
        <w:t>dnevnog</w:t>
      </w:r>
      <w:r w:rsidRPr="0006024D">
        <w:rPr>
          <w:noProof w:val="0"/>
          <w:sz w:val="24"/>
          <w:szCs w:val="24"/>
          <w:u w:val="single"/>
          <w:lang w:val="ru-RU"/>
        </w:rPr>
        <w:t xml:space="preserve"> </w:t>
      </w:r>
      <w:r w:rsidR="003B4F51">
        <w:rPr>
          <w:noProof w:val="0"/>
          <w:sz w:val="24"/>
          <w:szCs w:val="24"/>
          <w:u w:val="single"/>
          <w:lang w:val="ru-RU"/>
        </w:rPr>
        <w:t>reda</w:t>
      </w:r>
    </w:p>
    <w:p w:rsidR="0092505A" w:rsidRDefault="0092505A" w:rsidP="00FC6012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</w:p>
    <w:p w:rsidR="0092505A" w:rsidRDefault="00FC6012" w:rsidP="0092505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 xml:space="preserve"> </w:t>
      </w:r>
      <w:r w:rsidR="0092505A">
        <w:rPr>
          <w:noProof w:val="0"/>
          <w:sz w:val="24"/>
          <w:szCs w:val="24"/>
          <w:lang w:val="ru-RU"/>
        </w:rPr>
        <w:t xml:space="preserve">          </w:t>
      </w:r>
      <w:r w:rsidR="003B4F51">
        <w:rPr>
          <w:noProof w:val="0"/>
          <w:sz w:val="24"/>
          <w:szCs w:val="24"/>
          <w:lang w:val="sr-Cyrl-RS"/>
        </w:rPr>
        <w:t>Obrazlažući</w:t>
      </w:r>
      <w:r w:rsidR="00F355C0">
        <w:rPr>
          <w:noProof w:val="0"/>
          <w:sz w:val="24"/>
          <w:szCs w:val="24"/>
          <w:lang w:val="sr-Cyrl-RS"/>
        </w:rPr>
        <w:t>,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zašto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predložio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ovu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temu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za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javno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slušanje</w:t>
      </w:r>
      <w:r w:rsidR="0092505A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predsednik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Odbora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podsetio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da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narodna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poslanica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član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Odbora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Olena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Papuga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podnela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inicijativu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tom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smislu</w:t>
      </w:r>
      <w:r w:rsidR="0092505A">
        <w:rPr>
          <w:noProof w:val="0"/>
          <w:sz w:val="24"/>
          <w:szCs w:val="24"/>
          <w:lang w:val="sr-Cyrl-RS"/>
        </w:rPr>
        <w:t xml:space="preserve"> 2017. </w:t>
      </w:r>
      <w:r w:rsidR="003B4F51">
        <w:rPr>
          <w:noProof w:val="0"/>
          <w:sz w:val="24"/>
          <w:szCs w:val="24"/>
          <w:lang w:val="sr-Cyrl-RS"/>
        </w:rPr>
        <w:t>godine</w:t>
      </w:r>
      <w:r w:rsidR="0092505A"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junu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mesecu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</w:t>
      </w:r>
      <w:r w:rsidR="0092505A">
        <w:rPr>
          <w:noProof w:val="0"/>
          <w:sz w:val="24"/>
          <w:szCs w:val="24"/>
          <w:lang w:val="sr-Cyrl-RS"/>
        </w:rPr>
        <w:t>.</w:t>
      </w:r>
      <w:r w:rsidR="003B4F51">
        <w:rPr>
          <w:noProof w:val="0"/>
          <w:sz w:val="24"/>
          <w:szCs w:val="24"/>
          <w:lang w:val="sr-Cyrl-RS"/>
        </w:rPr>
        <w:t>g</w:t>
      </w:r>
      <w:r w:rsidR="0092505A">
        <w:rPr>
          <w:noProof w:val="0"/>
          <w:sz w:val="24"/>
          <w:szCs w:val="24"/>
          <w:lang w:val="sr-Cyrl-RS"/>
        </w:rPr>
        <w:t xml:space="preserve">. </w:t>
      </w:r>
      <w:r w:rsidR="003B4F51">
        <w:rPr>
          <w:noProof w:val="0"/>
          <w:sz w:val="24"/>
          <w:szCs w:val="24"/>
          <w:lang w:val="sr-Cyrl-RS"/>
        </w:rPr>
        <w:t>ponovo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aktuelizovala</w:t>
      </w:r>
      <w:r w:rsidR="0092505A">
        <w:rPr>
          <w:noProof w:val="0"/>
          <w:sz w:val="24"/>
          <w:szCs w:val="24"/>
          <w:lang w:val="sr-Cyrl-RS"/>
        </w:rPr>
        <w:t>.</w:t>
      </w:r>
    </w:p>
    <w:p w:rsidR="0092505A" w:rsidRDefault="003B4F51" w:rsidP="00FC6012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Želja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javno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slušanje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uključi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što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više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učesnika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različitih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obrazovnih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institucija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sugestijama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obrazovanju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jezicima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nacionalnih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manjina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doprinesu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ih</w:t>
      </w:r>
      <w:r w:rsidR="0092505A">
        <w:rPr>
          <w:noProof w:val="0"/>
          <w:sz w:val="24"/>
          <w:szCs w:val="24"/>
          <w:lang w:val="sr-Cyrl-RS"/>
        </w:rPr>
        <w:t xml:space="preserve"> „</w:t>
      </w:r>
      <w:r>
        <w:rPr>
          <w:noProof w:val="0"/>
          <w:sz w:val="24"/>
          <w:szCs w:val="24"/>
          <w:lang w:val="sr-Cyrl-RS"/>
        </w:rPr>
        <w:t>Parlament</w:t>
      </w:r>
      <w:r w:rsidR="0092505A">
        <w:rPr>
          <w:noProof w:val="0"/>
          <w:sz w:val="24"/>
          <w:szCs w:val="24"/>
          <w:lang w:val="sr-Cyrl-RS"/>
        </w:rPr>
        <w:t xml:space="preserve">“, </w:t>
      </w:r>
      <w:r>
        <w:rPr>
          <w:noProof w:val="0"/>
          <w:sz w:val="24"/>
          <w:szCs w:val="24"/>
          <w:lang w:val="sr-Cyrl-RS"/>
        </w:rPr>
        <w:t>ako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potrebno</w:t>
      </w:r>
      <w:r w:rsidR="0092505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svojim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aktima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unapredi</w:t>
      </w:r>
      <w:r w:rsidR="0092505A">
        <w:rPr>
          <w:noProof w:val="0"/>
          <w:sz w:val="24"/>
          <w:szCs w:val="24"/>
          <w:lang w:val="sr-Cyrl-RS"/>
        </w:rPr>
        <w:t>.</w:t>
      </w:r>
    </w:p>
    <w:p w:rsidR="0092505A" w:rsidRDefault="003B4F51" w:rsidP="00FC6012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Govoreći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terminu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održavanja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javnog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slušanja</w:t>
      </w:r>
      <w:r w:rsidR="00660FB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predložio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bude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petak</w:t>
      </w:r>
      <w:r w:rsidR="0092505A">
        <w:rPr>
          <w:noProof w:val="0"/>
          <w:sz w:val="24"/>
          <w:szCs w:val="24"/>
          <w:lang w:val="sr-Cyrl-RS"/>
        </w:rPr>
        <w:t xml:space="preserve">, 22. </w:t>
      </w:r>
      <w:r>
        <w:rPr>
          <w:noProof w:val="0"/>
          <w:sz w:val="24"/>
          <w:szCs w:val="24"/>
          <w:lang w:val="sr-Cyrl-RS"/>
        </w:rPr>
        <w:t>juna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660FBA">
        <w:rPr>
          <w:noProof w:val="0"/>
          <w:sz w:val="24"/>
          <w:szCs w:val="24"/>
          <w:lang w:val="sr-Cyrl-RS"/>
        </w:rPr>
        <w:t xml:space="preserve"> 14,00 </w:t>
      </w:r>
      <w:r>
        <w:rPr>
          <w:noProof w:val="0"/>
          <w:sz w:val="24"/>
          <w:szCs w:val="24"/>
          <w:lang w:val="sr-Cyrl-RS"/>
        </w:rPr>
        <w:t>časova</w:t>
      </w:r>
      <w:r w:rsidR="00660FB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jer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međuvremenu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ljudska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manjinska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ravnopravnost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polova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ima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već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planirane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aktivnosti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uključuju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savete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nacionalnih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manjina</w:t>
      </w:r>
      <w:r w:rsidR="0092505A">
        <w:rPr>
          <w:noProof w:val="0"/>
          <w:sz w:val="24"/>
          <w:szCs w:val="24"/>
          <w:lang w:val="sr-Cyrl-RS"/>
        </w:rPr>
        <w:t>.</w:t>
      </w:r>
    </w:p>
    <w:p w:rsidR="00660FBA" w:rsidRDefault="00660FBA" w:rsidP="00660FB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            </w:t>
      </w:r>
      <w:r w:rsidR="003B4F51">
        <w:rPr>
          <w:noProof w:val="0"/>
          <w:sz w:val="24"/>
          <w:szCs w:val="24"/>
          <w:lang w:val="sr-Cyrl-RS"/>
        </w:rPr>
        <w:t>Predsednik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Odbora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takođe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 w:rsidR="0092505A"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predložio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pored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učesnika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koje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nabrojao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nacionalni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saveti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nacionalni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manjina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budu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zastupljeni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srazmerno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njihovoj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veličini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ali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je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primedbu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Miletić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Mihajlovića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se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ne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pravi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razlika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u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broju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predstavnika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ovih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saveta</w:t>
      </w:r>
      <w:r>
        <w:rPr>
          <w:noProof w:val="0"/>
          <w:sz w:val="24"/>
          <w:szCs w:val="24"/>
          <w:lang w:val="sr-Cyrl-RS"/>
        </w:rPr>
        <w:t xml:space="preserve">, </w:t>
      </w:r>
      <w:r w:rsidR="003B4F51">
        <w:rPr>
          <w:noProof w:val="0"/>
          <w:sz w:val="24"/>
          <w:szCs w:val="24"/>
          <w:lang w:val="sr-Cyrl-RS"/>
        </w:rPr>
        <w:t>dao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lastRenderedPageBreak/>
        <w:t>nov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predlog</w:t>
      </w:r>
      <w:r>
        <w:rPr>
          <w:noProof w:val="0"/>
          <w:sz w:val="24"/>
          <w:szCs w:val="24"/>
          <w:lang w:val="sr-Cyrl-RS"/>
        </w:rPr>
        <w:t>-</w:t>
      </w:r>
      <w:r w:rsidR="003B4F51">
        <w:rPr>
          <w:noProof w:val="0"/>
          <w:sz w:val="24"/>
          <w:szCs w:val="24"/>
          <w:lang w:val="sr-Cyrl-RS"/>
        </w:rPr>
        <w:t>da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svaki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savet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budu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predstavljen</w:t>
      </w:r>
      <w:r>
        <w:rPr>
          <w:noProof w:val="0"/>
          <w:sz w:val="24"/>
          <w:szCs w:val="24"/>
          <w:lang w:val="sr-Cyrl-RS"/>
        </w:rPr>
        <w:t xml:space="preserve">,  </w:t>
      </w:r>
      <w:r w:rsidR="003B4F51">
        <w:rPr>
          <w:noProof w:val="0"/>
          <w:sz w:val="24"/>
          <w:szCs w:val="24"/>
          <w:lang w:val="sr-Cyrl-RS"/>
        </w:rPr>
        <w:t>maksimalno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sa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tri</w:t>
      </w:r>
      <w:r>
        <w:rPr>
          <w:noProof w:val="0"/>
          <w:sz w:val="24"/>
          <w:szCs w:val="24"/>
          <w:lang w:val="sr-Cyrl-RS"/>
        </w:rPr>
        <w:t xml:space="preserve"> </w:t>
      </w:r>
      <w:r w:rsidR="003B4F51">
        <w:rPr>
          <w:noProof w:val="0"/>
          <w:sz w:val="24"/>
          <w:szCs w:val="24"/>
          <w:lang w:val="sr-Cyrl-RS"/>
        </w:rPr>
        <w:t>učesnika</w:t>
      </w:r>
      <w:r>
        <w:rPr>
          <w:noProof w:val="0"/>
          <w:sz w:val="24"/>
          <w:szCs w:val="24"/>
          <w:lang w:val="sr-Cyrl-RS"/>
        </w:rPr>
        <w:t>.</w:t>
      </w:r>
    </w:p>
    <w:p w:rsidR="00660FBA" w:rsidRDefault="003B4F51" w:rsidP="00660FB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I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kraju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izlaganja</w:t>
      </w:r>
      <w:r w:rsidR="00660FB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prihvatio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sugestiju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Kosanića</w:t>
      </w:r>
      <w:r w:rsidR="00660FB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se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javno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slušanje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pozovu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svi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načelnici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školskih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uprava</w:t>
      </w:r>
      <w:r w:rsidR="00660FBA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samo</w:t>
      </w:r>
      <w:r w:rsidR="00660FB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oni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čijoj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teritoriji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značajno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gravitiraju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nacionalne</w:t>
      </w:r>
      <w:r w:rsidR="00F355C0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manjine</w:t>
      </w:r>
      <w:r w:rsidR="00F355C0">
        <w:rPr>
          <w:noProof w:val="0"/>
          <w:sz w:val="24"/>
          <w:szCs w:val="24"/>
          <w:lang w:val="sr-Cyrl-RS"/>
        </w:rPr>
        <w:t>.</w:t>
      </w:r>
    </w:p>
    <w:p w:rsidR="00F355C0" w:rsidRPr="00F355C0" w:rsidRDefault="00F355C0" w:rsidP="00F355C0">
      <w:pPr>
        <w:pStyle w:val="ListParagraph"/>
        <w:tabs>
          <w:tab w:val="left" w:pos="709"/>
          <w:tab w:val="left" w:pos="1276"/>
          <w:tab w:val="left" w:pos="1440"/>
        </w:tabs>
        <w:ind w:left="0"/>
        <w:jc w:val="both"/>
        <w:rPr>
          <w:u w:val="none"/>
          <w:lang w:val="sr-Cyrl-RS"/>
        </w:rPr>
      </w:pPr>
      <w:r w:rsidRPr="00F355C0">
        <w:rPr>
          <w:u w:val="none"/>
          <w:lang w:val="sr-Cyrl-RS"/>
        </w:rPr>
        <w:t xml:space="preserve">            </w:t>
      </w:r>
      <w:r w:rsidR="003B4F51">
        <w:rPr>
          <w:b w:val="0"/>
          <w:u w:val="none"/>
          <w:lang w:val="sr-Cyrl-RS"/>
        </w:rPr>
        <w:t>S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obzirom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na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to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da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nije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bilo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drugih</w:t>
      </w:r>
      <w:r w:rsidRPr="00F355C0">
        <w:rPr>
          <w:b w:val="0"/>
          <w:u w:val="none"/>
          <w:lang w:val="sr-Cyrl-RS"/>
        </w:rPr>
        <w:t xml:space="preserve"> </w:t>
      </w:r>
      <w:r w:rsidR="003B4F51">
        <w:rPr>
          <w:b w:val="0"/>
          <w:u w:val="none"/>
          <w:lang w:val="sr-Cyrl-RS"/>
        </w:rPr>
        <w:t>predloga</w:t>
      </w:r>
      <w:r w:rsidRPr="00F355C0">
        <w:rPr>
          <w:b w:val="0"/>
          <w:u w:val="none"/>
          <w:lang w:val="sr-Cyrl-RS"/>
        </w:rPr>
        <w:t>,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Odbor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je</w:t>
      </w:r>
      <w:r w:rsidRPr="00F355C0">
        <w:rPr>
          <w:u w:val="none"/>
          <w:lang w:val="sr-Cyrl-RS"/>
        </w:rPr>
        <w:t xml:space="preserve">, </w:t>
      </w:r>
      <w:r w:rsidR="003B4F51">
        <w:rPr>
          <w:u w:val="none"/>
          <w:lang w:val="sr-Cyrl-RS"/>
        </w:rPr>
        <w:t>nakon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glasanja</w:t>
      </w:r>
      <w:r w:rsidRPr="00F355C0">
        <w:rPr>
          <w:u w:val="none"/>
          <w:lang w:val="sr-Cyrl-RS"/>
        </w:rPr>
        <w:t xml:space="preserve">, </w:t>
      </w:r>
      <w:r w:rsidR="003B4F51">
        <w:rPr>
          <w:u w:val="none"/>
          <w:lang w:val="sr-Cyrl-RS"/>
        </w:rPr>
        <w:t>jednoglasno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doneo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odluku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da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se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javno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slušanje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na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temu</w:t>
      </w:r>
      <w:r w:rsidRPr="00F355C0">
        <w:rPr>
          <w:u w:val="none"/>
          <w:lang w:val="sr-Cyrl-RS"/>
        </w:rPr>
        <w:t>: „</w:t>
      </w:r>
      <w:r w:rsidR="003B4F51">
        <w:rPr>
          <w:u w:val="none"/>
          <w:lang w:val="sr-Cyrl-RS"/>
        </w:rPr>
        <w:t>Obrazovanje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na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jezicima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nacionalnih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manjina</w:t>
      </w:r>
      <w:r w:rsidRPr="00F355C0">
        <w:rPr>
          <w:u w:val="none"/>
          <w:lang w:val="sr-Cyrl-RS"/>
        </w:rPr>
        <w:t xml:space="preserve">“, </w:t>
      </w:r>
      <w:r w:rsidR="003B4F51">
        <w:rPr>
          <w:u w:val="none"/>
          <w:lang w:val="sr-Cyrl-RS"/>
        </w:rPr>
        <w:t>održi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u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petak</w:t>
      </w:r>
      <w:r w:rsidRPr="00F355C0">
        <w:rPr>
          <w:u w:val="none"/>
          <w:lang w:val="sr-Cyrl-RS"/>
        </w:rPr>
        <w:t xml:space="preserve">, 22. </w:t>
      </w:r>
      <w:r w:rsidR="003B4F51">
        <w:rPr>
          <w:u w:val="none"/>
          <w:lang w:val="sr-Cyrl-RS"/>
        </w:rPr>
        <w:t>novembra</w:t>
      </w:r>
      <w:r w:rsidRPr="00F355C0">
        <w:rPr>
          <w:u w:val="none"/>
          <w:lang w:val="sr-Cyrl-RS"/>
        </w:rPr>
        <w:t xml:space="preserve"> 2019. </w:t>
      </w:r>
      <w:r w:rsidR="003B4F51">
        <w:rPr>
          <w:u w:val="none"/>
          <w:lang w:val="sr-Cyrl-RS"/>
        </w:rPr>
        <w:t>godine</w:t>
      </w:r>
      <w:r w:rsidRPr="00F355C0">
        <w:rPr>
          <w:u w:val="none"/>
          <w:lang w:val="sr-Cyrl-RS"/>
        </w:rPr>
        <w:t xml:space="preserve">, </w:t>
      </w:r>
      <w:r w:rsidR="003B4F51">
        <w:rPr>
          <w:u w:val="none"/>
          <w:lang w:val="sr-Cyrl-RS"/>
        </w:rPr>
        <w:t>sa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početkom</w:t>
      </w:r>
      <w:r w:rsidRPr="00F355C0">
        <w:rPr>
          <w:u w:val="none"/>
          <w:lang w:val="sr-Cyrl-RS"/>
        </w:rPr>
        <w:t xml:space="preserve"> </w:t>
      </w:r>
      <w:r w:rsidR="003B4F51">
        <w:rPr>
          <w:u w:val="none"/>
          <w:lang w:val="sr-Cyrl-RS"/>
        </w:rPr>
        <w:t>u</w:t>
      </w:r>
      <w:r w:rsidRPr="00F355C0">
        <w:rPr>
          <w:u w:val="none"/>
          <w:lang w:val="sr-Cyrl-RS"/>
        </w:rPr>
        <w:t xml:space="preserve"> 14,00 </w:t>
      </w:r>
      <w:r w:rsidR="003B4F51">
        <w:rPr>
          <w:u w:val="none"/>
          <w:lang w:val="sr-Cyrl-RS"/>
        </w:rPr>
        <w:t>časova</w:t>
      </w:r>
      <w:r w:rsidRPr="00F355C0">
        <w:rPr>
          <w:u w:val="none"/>
          <w:lang w:val="sr-Cyrl-RS"/>
        </w:rPr>
        <w:t>.</w:t>
      </w:r>
    </w:p>
    <w:p w:rsidR="00FC6012" w:rsidRPr="0006024D" w:rsidRDefault="00FC6012" w:rsidP="00FC6012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FC6012" w:rsidRPr="0006024D" w:rsidRDefault="00FC6012" w:rsidP="00FC6012">
      <w:pPr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  <w:lang w:val="sr-Cyrl-RS"/>
        </w:rPr>
        <w:tab/>
      </w:r>
      <w:r w:rsidRPr="0006024D">
        <w:rPr>
          <w:noProof w:val="0"/>
          <w:sz w:val="24"/>
          <w:szCs w:val="24"/>
        </w:rPr>
        <w:tab/>
      </w:r>
      <w:proofErr w:type="spellStart"/>
      <w:r w:rsidR="003B4F51">
        <w:rPr>
          <w:noProof w:val="0"/>
          <w:sz w:val="24"/>
          <w:szCs w:val="24"/>
        </w:rPr>
        <w:t>Sednica</w:t>
      </w:r>
      <w:proofErr w:type="spellEnd"/>
      <w:r>
        <w:rPr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završena</w:t>
      </w:r>
      <w:proofErr w:type="spellEnd"/>
      <w:r>
        <w:rPr>
          <w:noProof w:val="0"/>
          <w:sz w:val="24"/>
          <w:szCs w:val="24"/>
        </w:rPr>
        <w:t xml:space="preserve"> </w:t>
      </w:r>
      <w:r w:rsidR="003B4F51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F355C0">
        <w:rPr>
          <w:noProof w:val="0"/>
          <w:sz w:val="24"/>
          <w:szCs w:val="24"/>
          <w:lang w:val="sr-Cyrl-RS"/>
        </w:rPr>
        <w:t>11</w:t>
      </w:r>
      <w:proofErr w:type="gramStart"/>
      <w:r>
        <w:rPr>
          <w:noProof w:val="0"/>
          <w:sz w:val="24"/>
          <w:szCs w:val="24"/>
        </w:rPr>
        <w:t>,</w:t>
      </w:r>
      <w:r w:rsidR="00F355C0">
        <w:rPr>
          <w:noProof w:val="0"/>
          <w:sz w:val="24"/>
          <w:szCs w:val="24"/>
          <w:lang w:val="sr-Cyrl-RS"/>
        </w:rPr>
        <w:t>5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="003B4F51">
        <w:rPr>
          <w:noProof w:val="0"/>
          <w:sz w:val="24"/>
          <w:szCs w:val="24"/>
        </w:rPr>
        <w:t>časova</w:t>
      </w:r>
      <w:proofErr w:type="spellEnd"/>
      <w:r w:rsidRPr="0006024D">
        <w:rPr>
          <w:noProof w:val="0"/>
          <w:sz w:val="24"/>
          <w:szCs w:val="24"/>
        </w:rPr>
        <w:t xml:space="preserve">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FC6012" w:rsidRDefault="00FC6012" w:rsidP="00FC6012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F355C0" w:rsidRPr="0006024D" w:rsidRDefault="00F355C0" w:rsidP="00FC6012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FC6012" w:rsidRPr="0006024D" w:rsidRDefault="00FC6012" w:rsidP="00FC6012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FC6012" w:rsidRPr="0006024D" w:rsidRDefault="00FC6012" w:rsidP="00FC6012">
      <w:pPr>
        <w:widowControl/>
        <w:tabs>
          <w:tab w:val="left" w:pos="567"/>
        </w:tabs>
        <w:spacing w:line="480" w:lineRule="auto"/>
        <w:ind w:left="-142" w:firstLine="142"/>
        <w:jc w:val="left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3B4F51">
        <w:rPr>
          <w:rFonts w:eastAsiaTheme="minorEastAsia"/>
          <w:noProof w:val="0"/>
          <w:sz w:val="24"/>
          <w:szCs w:val="24"/>
          <w:lang w:val="sr-Cyrl-CS"/>
        </w:rPr>
        <w:t>SEKRETAR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3B4F51">
        <w:rPr>
          <w:rFonts w:eastAsiaTheme="minorEastAsia"/>
          <w:noProof w:val="0"/>
          <w:sz w:val="24"/>
          <w:szCs w:val="24"/>
          <w:lang w:val="sr-Cyrl-CS"/>
        </w:rPr>
        <w:t>PREDSEDNIK</w:t>
      </w:r>
    </w:p>
    <w:p w:rsidR="00F355C0" w:rsidRDefault="003B4F51" w:rsidP="00FC6012">
      <w:pPr>
        <w:widowControl/>
        <w:tabs>
          <w:tab w:val="clear" w:pos="1440"/>
          <w:tab w:val="left" w:pos="9072"/>
        </w:tabs>
        <w:ind w:firstLine="426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>Dragomir</w:t>
      </w:r>
      <w:r w:rsidR="00FC6012"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Petković</w:t>
      </w:r>
      <w:r w:rsidR="00FC6012"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</w:t>
      </w:r>
      <w:r w:rsidR="00FC6012"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="00FC6012"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C6012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="00FC6012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</w:rPr>
        <w:t xml:space="preserve">      </w:t>
      </w:r>
      <w:r w:rsidR="00FC6012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Muamer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>Zukorlić</w:t>
      </w:r>
    </w:p>
    <w:p w:rsidR="00FC6012" w:rsidRPr="0006024D" w:rsidRDefault="00FC6012" w:rsidP="00FC6012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</w:p>
    <w:p w:rsidR="00FC6012" w:rsidRDefault="00FC6012" w:rsidP="00FC6012"/>
    <w:p w:rsidR="003031ED" w:rsidRDefault="003031ED"/>
    <w:sectPr w:rsidR="003031ED" w:rsidSect="00D701AC">
      <w:headerReference w:type="default" r:id="rId8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1F" w:rsidRDefault="007B3E1F">
      <w:r>
        <w:separator/>
      </w:r>
    </w:p>
  </w:endnote>
  <w:endnote w:type="continuationSeparator" w:id="0">
    <w:p w:rsidR="007B3E1F" w:rsidRDefault="007B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1F" w:rsidRDefault="007B3E1F">
      <w:r>
        <w:separator/>
      </w:r>
    </w:p>
  </w:footnote>
  <w:footnote w:type="continuationSeparator" w:id="0">
    <w:p w:rsidR="007B3E1F" w:rsidRDefault="007B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DF032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3B4F51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7B3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BCE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12"/>
    <w:rsid w:val="003031ED"/>
    <w:rsid w:val="003B4F51"/>
    <w:rsid w:val="003F109E"/>
    <w:rsid w:val="00415DDC"/>
    <w:rsid w:val="00660FBA"/>
    <w:rsid w:val="00661DE3"/>
    <w:rsid w:val="006B5B39"/>
    <w:rsid w:val="007B3E1F"/>
    <w:rsid w:val="00847756"/>
    <w:rsid w:val="0092505A"/>
    <w:rsid w:val="00C0568B"/>
    <w:rsid w:val="00C660F1"/>
    <w:rsid w:val="00DF0323"/>
    <w:rsid w:val="00F355C0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1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12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012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6012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1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12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012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6012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dcterms:created xsi:type="dcterms:W3CDTF">2020-02-04T12:12:00Z</dcterms:created>
  <dcterms:modified xsi:type="dcterms:W3CDTF">2020-02-04T12:12:00Z</dcterms:modified>
</cp:coreProperties>
</file>